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14097" w14:textId="77777777" w:rsidR="007B2BE9" w:rsidRDefault="00307131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 xml:space="preserve">  </w:t>
      </w:r>
      <w:r>
        <w:rPr>
          <w:rFonts w:ascii="TH Sarabun New" w:hAnsi="TH Sarabun New" w:cs="TH Sarabun New"/>
          <w:b/>
          <w:bCs/>
          <w:sz w:val="36"/>
          <w:szCs w:val="36"/>
          <w:cs/>
          <w:lang w:val="th-TH"/>
        </w:rPr>
        <w:t>สรุปภาพรวมผลการใช้จ่ายงบประมาณของสถานีตำรวจภูธร</w:t>
      </w:r>
      <w:r>
        <w:rPr>
          <w:rFonts w:ascii="TH Sarabun New" w:hAnsi="TH Sarabun New" w:cs="TH Sarabun New" w:hint="cs"/>
          <w:b/>
          <w:bCs/>
          <w:sz w:val="36"/>
          <w:szCs w:val="36"/>
          <w:cs/>
          <w:lang w:val="th-TH"/>
        </w:rPr>
        <w:t>เมืองสรวง</w:t>
      </w:r>
      <w:r>
        <w:rPr>
          <w:rFonts w:ascii="TH Sarabun New" w:hAnsi="TH Sarabun New" w:cs="TH Sarabun New" w:hint="cs"/>
          <w:b/>
          <w:bCs/>
          <w:sz w:val="36"/>
          <w:szCs w:val="36"/>
          <w:cs/>
          <w:lang w:val="th-TH"/>
        </w:rPr>
        <w:br/>
      </w:r>
      <w:r>
        <w:rPr>
          <w:rFonts w:ascii="TH Sarabun New" w:hAnsi="TH Sarabun New" w:cs="TH Sarabun New"/>
          <w:b/>
          <w:bCs/>
          <w:sz w:val="36"/>
          <w:szCs w:val="36"/>
          <w:cs/>
          <w:lang w:val="th-TH"/>
        </w:rPr>
        <w:t>ประจำปีงบประมาณ พ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>
        <w:rPr>
          <w:rFonts w:ascii="TH Sarabun New" w:hAnsi="TH Sarabun New" w:cs="TH Sarabun New"/>
          <w:b/>
          <w:bCs/>
          <w:sz w:val="36"/>
          <w:szCs w:val="36"/>
          <w:cs/>
          <w:lang w:val="th-TH"/>
        </w:rPr>
        <w:t>ศ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>.2569</w:t>
      </w:r>
    </w:p>
    <w:p w14:paraId="48B7C303" w14:textId="513384AC" w:rsidR="007B2BE9" w:rsidRDefault="00307131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  <w:lang w:val="th-TH"/>
        </w:rPr>
        <w:t xml:space="preserve">ข้อมูล ณ วันที่ </w:t>
      </w:r>
      <w:r w:rsidR="009B7098">
        <w:rPr>
          <w:rFonts w:ascii="TH Sarabun New" w:hAnsi="TH Sarabun New" w:cs="TH Sarabun New" w:hint="cs"/>
          <w:b/>
          <w:bCs/>
          <w:sz w:val="36"/>
          <w:szCs w:val="36"/>
          <w:cs/>
          <w:lang w:val="th-TH"/>
        </w:rPr>
        <w:t>3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  <w:cs/>
          <w:lang w:val="th-TH"/>
        </w:rPr>
        <w:t xml:space="preserve">เมษายน 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>2569</w:t>
      </w:r>
    </w:p>
    <w:tbl>
      <w:tblPr>
        <w:tblStyle w:val="-5"/>
        <w:tblW w:w="0" w:type="auto"/>
        <w:tblLook w:val="04A0" w:firstRow="1" w:lastRow="0" w:firstColumn="1" w:lastColumn="0" w:noHBand="0" w:noVBand="1"/>
      </w:tblPr>
      <w:tblGrid>
        <w:gridCol w:w="2521"/>
        <w:gridCol w:w="2514"/>
        <w:gridCol w:w="2485"/>
        <w:gridCol w:w="2502"/>
      </w:tblGrid>
      <w:tr w:rsidR="007B2BE9" w14:paraId="41F3F484" w14:textId="77777777" w:rsidTr="007B2B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right w:val="single" w:sz="8" w:space="0" w:color="4BACC6" w:themeColor="accent5"/>
            </w:tcBorders>
          </w:tcPr>
          <w:p w14:paraId="4CC121FB" w14:textId="77777777" w:rsidR="007B2BE9" w:rsidRDefault="00307131">
            <w:pPr>
              <w:spacing w:after="0" w:line="240" w:lineRule="auto"/>
              <w:rPr>
                <w:rFonts w:ascii="TH Sarabun New" w:eastAsiaTheme="majorEastAsia" w:hAnsi="TH Sarabun New" w:cs="TH Sarabun New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 New" w:eastAsiaTheme="majorEastAsia" w:hAnsi="TH Sarabun New" w:cs="TH Sarabun New"/>
                <w:sz w:val="32"/>
                <w:szCs w:val="32"/>
                <w:cs/>
                <w:lang w:val="th-TH"/>
              </w:rPr>
              <w:t>ประมาณการงบประมาณ</w:t>
            </w:r>
          </w:p>
        </w:tc>
        <w:tc>
          <w:tcPr>
            <w:tcW w:w="2564" w:type="dxa"/>
            <w:tcBorders>
              <w:right w:val="single" w:sz="8" w:space="0" w:color="4BACC6" w:themeColor="accent5"/>
            </w:tcBorders>
          </w:tcPr>
          <w:p w14:paraId="2841767F" w14:textId="77777777" w:rsidR="007B2BE9" w:rsidRDefault="0030713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ajorEastAsia" w:hAnsi="TH Sarabun New" w:cs="TH Sarabun New"/>
                <w:b w:val="0"/>
                <w:bCs w:val="0"/>
                <w:sz w:val="32"/>
                <w:szCs w:val="32"/>
              </w:rPr>
            </w:pPr>
            <w:r>
              <w:rPr>
                <w:rFonts w:ascii="TH Sarabun New" w:eastAsiaTheme="majorEastAsia" w:hAnsi="TH Sarabun New" w:cs="TH Sarabun New"/>
                <w:sz w:val="32"/>
                <w:szCs w:val="32"/>
                <w:cs/>
                <w:lang w:val="th-TH"/>
              </w:rPr>
              <w:t>ผลการเบิกจ่ายจริง</w:t>
            </w:r>
          </w:p>
        </w:tc>
        <w:tc>
          <w:tcPr>
            <w:tcW w:w="2565" w:type="dxa"/>
            <w:tcBorders>
              <w:right w:val="single" w:sz="8" w:space="0" w:color="4BACC6" w:themeColor="accent5"/>
            </w:tcBorders>
          </w:tcPr>
          <w:p w14:paraId="726BB795" w14:textId="77777777" w:rsidR="007B2BE9" w:rsidRDefault="0030713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ajorEastAsia" w:hAnsi="TH Sarabun New" w:cs="TH Sarabun New"/>
                <w:b w:val="0"/>
                <w:bCs w:val="0"/>
                <w:sz w:val="32"/>
                <w:szCs w:val="32"/>
              </w:rPr>
            </w:pPr>
            <w:r>
              <w:rPr>
                <w:rFonts w:ascii="TH Sarabun New" w:eastAsiaTheme="majorEastAsia" w:hAnsi="TH Sarabun New" w:cs="TH Sarabun New"/>
                <w:sz w:val="32"/>
                <w:szCs w:val="32"/>
                <w:cs/>
                <w:lang w:val="th-TH"/>
              </w:rPr>
              <w:t>คิดเป็นร้อยละ</w:t>
            </w:r>
          </w:p>
        </w:tc>
        <w:tc>
          <w:tcPr>
            <w:tcW w:w="2565" w:type="dxa"/>
          </w:tcPr>
          <w:p w14:paraId="296EB9FA" w14:textId="77777777" w:rsidR="007B2BE9" w:rsidRDefault="0030713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ajorEastAsia" w:hAnsi="TH Sarabun New" w:cs="TH Sarabun New"/>
                <w:b w:val="0"/>
                <w:bCs w:val="0"/>
                <w:sz w:val="32"/>
                <w:szCs w:val="32"/>
              </w:rPr>
            </w:pPr>
            <w:r>
              <w:rPr>
                <w:rFonts w:ascii="TH Sarabun New" w:eastAsiaTheme="majorEastAsia" w:hAnsi="TH Sarabun New" w:cs="TH Sarabun New"/>
                <w:sz w:val="32"/>
                <w:szCs w:val="32"/>
                <w:cs/>
                <w:lang w:val="th-TH"/>
              </w:rPr>
              <w:t>เป็นไปตามเป้าหมาย</w:t>
            </w:r>
            <w:r>
              <w:rPr>
                <w:rFonts w:ascii="TH Sarabun New" w:eastAsiaTheme="majorEastAsia" w:hAnsi="TH Sarabun New" w:cs="TH Sarabun New"/>
                <w:sz w:val="32"/>
                <w:szCs w:val="32"/>
                <w:cs/>
              </w:rPr>
              <w:t>/</w:t>
            </w:r>
          </w:p>
          <w:p w14:paraId="17E18690" w14:textId="77777777" w:rsidR="007B2BE9" w:rsidRDefault="0030713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ajorEastAsia" w:hAnsi="TH Sarabun New" w:cs="TH Sarabun New"/>
                <w:b w:val="0"/>
                <w:bCs w:val="0"/>
                <w:sz w:val="32"/>
                <w:szCs w:val="32"/>
              </w:rPr>
            </w:pPr>
            <w:r>
              <w:rPr>
                <w:rFonts w:ascii="TH Sarabun New" w:eastAsiaTheme="majorEastAsia" w:hAnsi="TH Sarabun New" w:cs="TH Sarabun New"/>
                <w:sz w:val="32"/>
                <w:szCs w:val="32"/>
                <w:cs/>
                <w:lang w:val="th-TH"/>
              </w:rPr>
              <w:t>ต่ำกว่าเป้าหมาย</w:t>
            </w:r>
          </w:p>
        </w:tc>
      </w:tr>
      <w:tr w:rsidR="007B2BE9" w14:paraId="51EB6658" w14:textId="77777777" w:rsidTr="007B2BE9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  <w:shd w:val="clear" w:color="auto" w:fill="D2EAF1" w:themeFill="accent5" w:themeFillTint="3F"/>
          </w:tcPr>
          <w:p w14:paraId="46F83A41" w14:textId="77777777" w:rsidR="007B2BE9" w:rsidRDefault="00307131">
            <w:pPr>
              <w:spacing w:after="0" w:line="240" w:lineRule="auto"/>
              <w:jc w:val="center"/>
              <w:rPr>
                <w:rFonts w:ascii="TH Sarabun New" w:eastAsiaTheme="majorEastAsia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Theme="majorEastAsia" w:hAnsi="TH Sarabun New" w:cs="TH Sarabun New" w:hint="cs"/>
                <w:b w:val="0"/>
                <w:bCs w:val="0"/>
                <w:sz w:val="32"/>
                <w:szCs w:val="32"/>
                <w:cs/>
              </w:rPr>
              <w:t>2,487,600.00</w:t>
            </w:r>
          </w:p>
          <w:p w14:paraId="3BDFA256" w14:textId="77777777" w:rsidR="007B2BE9" w:rsidRDefault="007B2BE9">
            <w:pPr>
              <w:spacing w:after="0" w:line="240" w:lineRule="auto"/>
              <w:jc w:val="center"/>
              <w:rPr>
                <w:rFonts w:ascii="TH Sarabun New" w:eastAsiaTheme="majorEastAsia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564" w:type="dxa"/>
            <w:tcBorders>
              <w:top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  <w:shd w:val="clear" w:color="auto" w:fill="D2EAF1" w:themeFill="accent5" w:themeFillTint="3F"/>
          </w:tcPr>
          <w:p w14:paraId="0D63851A" w14:textId="77777777" w:rsidR="007B2BE9" w:rsidRDefault="0030713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1,243,060.00</w:t>
            </w:r>
          </w:p>
        </w:tc>
        <w:tc>
          <w:tcPr>
            <w:tcW w:w="2565" w:type="dxa"/>
            <w:tcBorders>
              <w:top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  <w:shd w:val="clear" w:color="auto" w:fill="D2EAF1" w:themeFill="accent5" w:themeFillTint="3F"/>
          </w:tcPr>
          <w:p w14:paraId="3DF5F157" w14:textId="77777777" w:rsidR="007B2BE9" w:rsidRDefault="0030713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49.97</w:t>
            </w:r>
          </w:p>
        </w:tc>
        <w:tc>
          <w:tcPr>
            <w:tcW w:w="2565" w:type="dxa"/>
            <w:tcBorders>
              <w:top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  <w:shd w:val="clear" w:color="auto" w:fill="D2EAF1" w:themeFill="accent5" w:themeFillTint="3F"/>
          </w:tcPr>
          <w:p w14:paraId="1F38679B" w14:textId="77777777" w:rsidR="007B2BE9" w:rsidRDefault="0030713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  <w:cs/>
                <w:lang w:val="th-TH"/>
              </w:rPr>
              <w:t>เป็นไปตามเป้าหมาย</w:t>
            </w:r>
          </w:p>
        </w:tc>
      </w:tr>
    </w:tbl>
    <w:p w14:paraId="4EC23148" w14:textId="77777777" w:rsidR="007B2BE9" w:rsidRDefault="007B2BE9">
      <w:pPr>
        <w:rPr>
          <w:rFonts w:ascii="TH Sarabun New" w:hAnsi="TH Sarabun New" w:cs="TH Sarabun New"/>
          <w:b/>
          <w:bCs/>
          <w:sz w:val="36"/>
          <w:szCs w:val="36"/>
        </w:rPr>
      </w:pPr>
    </w:p>
    <w:p w14:paraId="0AE985E7" w14:textId="77777777" w:rsidR="007B2BE9" w:rsidRDefault="00307131">
      <w:pPr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  <w:lang w:val="th-TH"/>
        </w:rPr>
        <w:t>ปัญหา</w: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>/</w:t>
      </w:r>
      <w:r>
        <w:rPr>
          <w:rFonts w:ascii="TH Sarabun New" w:hAnsi="TH Sarabun New" w:cs="TH Sarabun New"/>
          <w:b/>
          <w:bCs/>
          <w:sz w:val="36"/>
          <w:szCs w:val="36"/>
          <w:cs/>
          <w:lang w:val="th-TH"/>
        </w:rPr>
        <w:t>อุปสรรค</w:t>
      </w:r>
    </w:p>
    <w:p w14:paraId="3BC2B43A" w14:textId="77777777" w:rsidR="007B2BE9" w:rsidRDefault="00307131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    1. </w:t>
      </w:r>
      <w:r>
        <w:rPr>
          <w:rFonts w:ascii="TH Sarabun New" w:hAnsi="TH Sarabun New" w:cs="TH Sarabun New"/>
          <w:sz w:val="32"/>
          <w:szCs w:val="32"/>
          <w:cs/>
          <w:lang w:val="th-TH"/>
        </w:rPr>
        <w:t>งบประมาณที่ได้รับจัดสรรไม่เพียงพอในบางกิจกรรม</w:t>
      </w:r>
    </w:p>
    <w:p w14:paraId="3788EF96" w14:textId="77777777" w:rsidR="007B2BE9" w:rsidRDefault="00307131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    2.</w:t>
      </w:r>
      <w:r>
        <w:rPr>
          <w:rFonts w:ascii="TH Sarabun New" w:hAnsi="TH Sarabun New" w:cs="TH Sarabun New"/>
          <w:sz w:val="32"/>
          <w:szCs w:val="32"/>
          <w:cs/>
          <w:lang w:val="th-TH"/>
        </w:rPr>
        <w:t>งบประมาณที่ได้รับการจัดสรรยังไม่สอดคล้องกับการใช้จ่ายตามความ</w:t>
      </w:r>
    </w:p>
    <w:p w14:paraId="1B5C1128" w14:textId="77777777" w:rsidR="007B2BE9" w:rsidRDefault="00307131">
      <w:pPr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  <w:lang w:val="th-TH"/>
        </w:rPr>
        <w:t>ข้อเสนอแนะ</w:t>
      </w:r>
    </w:p>
    <w:p w14:paraId="360ADFD5" w14:textId="77777777" w:rsidR="007B2BE9" w:rsidRDefault="00307131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     1. </w:t>
      </w:r>
      <w:r>
        <w:rPr>
          <w:rFonts w:ascii="TH Sarabun New" w:hAnsi="TH Sarabun New" w:cs="TH Sarabun New"/>
          <w:sz w:val="32"/>
          <w:szCs w:val="32"/>
          <w:cs/>
          <w:lang w:val="th-TH"/>
        </w:rPr>
        <w:t>ส่วนกลางควรจัดสรรงบประมาณแต่ละโครงการให้หน่วยงานย่อย ให้เป็นไปด้วยความรวดเร็ว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val="th-TH"/>
        </w:rPr>
        <w:t>เพื่อที่จะได้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val="th-TH"/>
        </w:rPr>
        <w:t>ทำการเบิกจ่ายงบประมาณให้สอดคล้องกับการดำเนินงานแต่ละกิจกรรม</w:t>
      </w:r>
    </w:p>
    <w:p w14:paraId="5A39BFF9" w14:textId="77777777" w:rsidR="007B2BE9" w:rsidRDefault="00307131">
      <w:pPr>
        <w:rPr>
          <w:rFonts w:ascii="TH Sarabun New" w:hAnsi="TH Sarabun New" w:cs="TH Sarabun New"/>
          <w:sz w:val="32"/>
          <w:szCs w:val="32"/>
          <w:cs/>
          <w:lang w:val="th-TH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     2.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val="th-TH"/>
        </w:rPr>
        <w:t>ควรจัดสรรงบประมาณให้เป็นไปตามจำนวนเงินงบประมาณที่หน่วยงานย่อยเสนอ หรือใกล้เคียงงบประมาณ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val="th-TH"/>
        </w:rPr>
        <w:t>ที่หน่วยงานย่อยเสนอมากที่สุด</w:t>
      </w:r>
    </w:p>
    <w:p w14:paraId="7486AC3D" w14:textId="77777777" w:rsidR="007B2BE9" w:rsidRDefault="00307131">
      <w:pPr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 xml:space="preserve">     3. </w:t>
      </w:r>
      <w:r>
        <w:rPr>
          <w:rFonts w:ascii="TH Sarabun New" w:hAnsi="TH Sarabun New" w:cs="TH Sarabun New" w:hint="cs"/>
          <w:sz w:val="32"/>
          <w:szCs w:val="32"/>
          <w:cs/>
        </w:rPr>
        <w:t>ควรมีการปรับเปลี่ยนอัตราการเบิกจ่ายงบประมาณ ให้สอดคล้องกับสถานการณ์ของเศรษฐกิจสากลในปัจจุบัน เช่น อัตราการเบิกจ่ายค่าน้ำมันรถเช่า</w:t>
      </w:r>
    </w:p>
    <w:p w14:paraId="6D8A98DE" w14:textId="77777777" w:rsidR="007B2BE9" w:rsidRDefault="007B2BE9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9176E76" w14:textId="0B23AF1E" w:rsidR="007B2BE9" w:rsidRDefault="00F07C2E">
      <w:pPr>
        <w:rPr>
          <w:rFonts w:ascii="TH Sarabun New" w:hAnsi="TH Sarabun New" w:cs="TH Sarabun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4F8E6D1C" wp14:editId="7F38F97C">
            <wp:simplePos x="0" y="0"/>
            <wp:positionH relativeFrom="column">
              <wp:posOffset>2571750</wp:posOffset>
            </wp:positionH>
            <wp:positionV relativeFrom="paragraph">
              <wp:posOffset>275590</wp:posOffset>
            </wp:positionV>
            <wp:extent cx="882594" cy="409866"/>
            <wp:effectExtent l="0" t="0" r="0" b="9525"/>
            <wp:wrapNone/>
            <wp:docPr id="19194188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03" t="2852" r="3768" b="24315"/>
                    <a:stretch/>
                  </pic:blipFill>
                  <pic:spPr bwMode="auto">
                    <a:xfrm>
                      <a:off x="0" y="0"/>
                      <a:ext cx="882594" cy="40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131">
        <w:rPr>
          <w:rFonts w:ascii="TH Sarabun New" w:hAnsi="TH Sarabun New" w:cs="TH Sarabun New"/>
          <w:sz w:val="32"/>
          <w:szCs w:val="32"/>
          <w:cs/>
        </w:rPr>
        <w:t xml:space="preserve">                                                   </w:t>
      </w:r>
      <w:r w:rsidR="00307131">
        <w:rPr>
          <w:rFonts w:ascii="TH Sarabun New" w:hAnsi="TH Sarabun New" w:cs="TH Sarabun New" w:hint="cs"/>
          <w:sz w:val="32"/>
          <w:szCs w:val="32"/>
          <w:cs/>
        </w:rPr>
        <w:t xml:space="preserve">        </w:t>
      </w:r>
      <w:r w:rsidR="00D02BE5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307131">
        <w:rPr>
          <w:rFonts w:ascii="TH Sarabun New" w:hAnsi="TH Sarabun New" w:cs="TH Sarabun New"/>
          <w:sz w:val="32"/>
          <w:szCs w:val="32"/>
          <w:cs/>
          <w:lang w:val="th-TH"/>
        </w:rPr>
        <w:t>ตรวจแล้วถูกต้อง</w:t>
      </w:r>
    </w:p>
    <w:p w14:paraId="12F5A1C7" w14:textId="7B9B2D3E" w:rsidR="007B2BE9" w:rsidRDefault="00307131">
      <w:pPr>
        <w:pStyle w:val="a6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cs/>
        </w:rPr>
        <w:t xml:space="preserve">                        </w:t>
      </w:r>
      <w:r>
        <w:rPr>
          <w:rFonts w:ascii="TH Sarabun New" w:hAnsi="TH Sarabun New" w:cs="TH Sarabun New" w:hint="cs"/>
          <w:cs/>
        </w:rPr>
        <w:t xml:space="preserve">    </w:t>
      </w:r>
      <w:r>
        <w:rPr>
          <w:rFonts w:ascii="TH Sarabun New" w:hAnsi="TH Sarabun New" w:cs="TH Sarabun New"/>
          <w:cs/>
        </w:rPr>
        <w:t xml:space="preserve">             </w:t>
      </w:r>
      <w:r>
        <w:rPr>
          <w:rFonts w:ascii="TH Sarabun New" w:hAnsi="TH Sarabun New" w:cs="TH Sarabun New"/>
          <w:sz w:val="24"/>
          <w:szCs w:val="32"/>
          <w:cs/>
        </w:rPr>
        <w:t xml:space="preserve">    </w:t>
      </w:r>
      <w:r>
        <w:rPr>
          <w:rFonts w:ascii="TH Sarabun New" w:hAnsi="TH Sarabun New" w:cs="TH Sarabun New"/>
          <w:sz w:val="24"/>
          <w:szCs w:val="32"/>
          <w:cs/>
          <w:lang w:val="th-TH"/>
        </w:rPr>
        <w:t>พ</w:t>
      </w:r>
      <w:r>
        <w:rPr>
          <w:rFonts w:ascii="TH Sarabun New" w:hAnsi="TH Sarabun New" w:cs="TH Sarabun New"/>
          <w:sz w:val="24"/>
          <w:szCs w:val="32"/>
          <w:cs/>
        </w:rPr>
        <w:t>.</w:t>
      </w:r>
      <w:r>
        <w:rPr>
          <w:rFonts w:ascii="TH Sarabun New" w:hAnsi="TH Sarabun New" w:cs="TH Sarabun New"/>
          <w:sz w:val="24"/>
          <w:szCs w:val="32"/>
          <w:cs/>
          <w:lang w:val="th-TH"/>
        </w:rPr>
        <w:t>ต</w:t>
      </w:r>
      <w:r>
        <w:rPr>
          <w:rFonts w:ascii="TH Sarabun New" w:hAnsi="TH Sarabun New" w:cs="TH Sarabun New"/>
          <w:sz w:val="24"/>
          <w:szCs w:val="32"/>
          <w:cs/>
        </w:rPr>
        <w:t>.</w:t>
      </w:r>
      <w:r>
        <w:rPr>
          <w:rFonts w:ascii="TH Sarabun New" w:hAnsi="TH Sarabun New" w:cs="TH Sarabun New"/>
          <w:sz w:val="24"/>
          <w:szCs w:val="32"/>
          <w:cs/>
          <w:lang w:val="th-TH"/>
        </w:rPr>
        <w:t>ท</w:t>
      </w:r>
      <w:r>
        <w:rPr>
          <w:rFonts w:ascii="TH Sarabun New" w:hAnsi="TH Sarabun New" w:cs="TH Sarabun New"/>
          <w:sz w:val="24"/>
          <w:szCs w:val="32"/>
          <w:cs/>
        </w:rPr>
        <w:t>.</w:t>
      </w:r>
      <w:r>
        <w:rPr>
          <w:rFonts w:ascii="TH Sarabun New" w:hAnsi="TH Sarabun New" w:cs="TH Sarabun New" w:hint="cs"/>
          <w:sz w:val="24"/>
          <w:szCs w:val="32"/>
          <w:cs/>
          <w:lang w:val="th-TH"/>
        </w:rPr>
        <w:t>หญิง</w:t>
      </w:r>
    </w:p>
    <w:p w14:paraId="744BFAF9" w14:textId="77777777" w:rsidR="007B2BE9" w:rsidRDefault="00307131">
      <w:pPr>
        <w:pStyle w:val="a6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sz w:val="24"/>
          <w:szCs w:val="32"/>
          <w:cs/>
        </w:rPr>
        <w:t xml:space="preserve">                                                  </w:t>
      </w:r>
      <w:r>
        <w:rPr>
          <w:rFonts w:ascii="TH Sarabun New" w:hAnsi="TH Sarabun New" w:cs="TH Sarabun New" w:hint="cs"/>
          <w:sz w:val="24"/>
          <w:szCs w:val="32"/>
          <w:cs/>
        </w:rPr>
        <w:t xml:space="preserve">  </w:t>
      </w:r>
      <w:r>
        <w:rPr>
          <w:rFonts w:ascii="TH Sarabun New" w:hAnsi="TH Sarabun New" w:cs="TH Sarabun New"/>
          <w:sz w:val="24"/>
          <w:szCs w:val="32"/>
          <w:cs/>
        </w:rPr>
        <w:t xml:space="preserve">  (</w:t>
      </w:r>
      <w:r>
        <w:rPr>
          <w:rFonts w:ascii="TH Sarabun New" w:hAnsi="TH Sarabun New" w:cs="TH Sarabun New" w:hint="cs"/>
          <w:sz w:val="24"/>
          <w:szCs w:val="32"/>
          <w:cs/>
          <w:lang w:val="th-TH"/>
        </w:rPr>
        <w:t>ศิรินทร  รัตนพรหมรินทร์</w:t>
      </w:r>
      <w:r>
        <w:rPr>
          <w:rFonts w:ascii="TH Sarabun New" w:hAnsi="TH Sarabun New" w:cs="TH Sarabun New"/>
          <w:sz w:val="24"/>
          <w:szCs w:val="32"/>
          <w:cs/>
        </w:rPr>
        <w:t>)</w:t>
      </w:r>
    </w:p>
    <w:p w14:paraId="21E81EB1" w14:textId="77777777" w:rsidR="007B2BE9" w:rsidRDefault="00307131">
      <w:pPr>
        <w:pStyle w:val="a6"/>
        <w:rPr>
          <w:rFonts w:ascii="TH Sarabun New" w:hAnsi="TH Sarabun New" w:cs="TH Sarabun New"/>
          <w:sz w:val="24"/>
          <w:szCs w:val="32"/>
          <w:cs/>
        </w:rPr>
      </w:pPr>
      <w:r>
        <w:rPr>
          <w:rFonts w:ascii="TH Sarabun New" w:hAnsi="TH Sarabun New" w:cs="TH Sarabun New"/>
          <w:sz w:val="24"/>
          <w:szCs w:val="32"/>
          <w:cs/>
        </w:rPr>
        <w:t xml:space="preserve">                                                   </w:t>
      </w:r>
      <w:r>
        <w:rPr>
          <w:rFonts w:ascii="TH Sarabun New" w:hAnsi="TH Sarabun New" w:cs="TH Sarabun New" w:hint="cs"/>
          <w:sz w:val="24"/>
          <w:szCs w:val="32"/>
          <w:cs/>
        </w:rPr>
        <w:t xml:space="preserve">   </w:t>
      </w:r>
      <w:r>
        <w:rPr>
          <w:rFonts w:ascii="TH Sarabun New" w:hAnsi="TH Sarabun New" w:cs="TH Sarabun New"/>
          <w:sz w:val="24"/>
          <w:szCs w:val="32"/>
          <w:cs/>
        </w:rPr>
        <w:t xml:space="preserve">   </w:t>
      </w:r>
      <w:r>
        <w:rPr>
          <w:rFonts w:ascii="TH Sarabun New" w:hAnsi="TH Sarabun New" w:cs="TH Sarabun New"/>
          <w:sz w:val="24"/>
          <w:szCs w:val="32"/>
          <w:cs/>
          <w:lang w:val="th-TH"/>
        </w:rPr>
        <w:t>สว</w:t>
      </w:r>
      <w:r>
        <w:rPr>
          <w:rFonts w:ascii="TH Sarabun New" w:hAnsi="TH Sarabun New" w:cs="TH Sarabun New"/>
          <w:sz w:val="24"/>
          <w:szCs w:val="32"/>
          <w:cs/>
        </w:rPr>
        <w:t>.</w:t>
      </w:r>
      <w:r>
        <w:rPr>
          <w:rFonts w:ascii="TH Sarabun New" w:hAnsi="TH Sarabun New" w:cs="TH Sarabun New"/>
          <w:sz w:val="24"/>
          <w:szCs w:val="32"/>
          <w:cs/>
          <w:lang w:val="th-TH"/>
        </w:rPr>
        <w:t>อก</w:t>
      </w:r>
      <w:r>
        <w:rPr>
          <w:rFonts w:ascii="TH Sarabun New" w:hAnsi="TH Sarabun New" w:cs="TH Sarabun New"/>
          <w:sz w:val="24"/>
          <w:szCs w:val="32"/>
          <w:cs/>
        </w:rPr>
        <w:t>.</w:t>
      </w:r>
      <w:r>
        <w:rPr>
          <w:rFonts w:ascii="TH Sarabun New" w:hAnsi="TH Sarabun New" w:cs="TH Sarabun New"/>
          <w:sz w:val="24"/>
          <w:szCs w:val="32"/>
          <w:cs/>
          <w:lang w:val="th-TH"/>
        </w:rPr>
        <w:t>สภ</w:t>
      </w:r>
      <w:r>
        <w:rPr>
          <w:rFonts w:ascii="TH Sarabun New" w:hAnsi="TH Sarabun New" w:cs="TH Sarabun New" w:hint="cs"/>
          <w:sz w:val="24"/>
          <w:szCs w:val="32"/>
          <w:cs/>
        </w:rPr>
        <w:t>.</w:t>
      </w:r>
      <w:r>
        <w:rPr>
          <w:rFonts w:ascii="TH Sarabun New" w:hAnsi="TH Sarabun New" w:cs="TH Sarabun New" w:hint="cs"/>
          <w:sz w:val="24"/>
          <w:szCs w:val="32"/>
          <w:cs/>
          <w:lang w:val="th-TH"/>
        </w:rPr>
        <w:t>เมืองสรวง</w:t>
      </w:r>
    </w:p>
    <w:sectPr w:rsidR="007B2BE9">
      <w:pgSz w:w="11906" w:h="16838"/>
      <w:pgMar w:top="1440" w:right="42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DDA37" w14:textId="77777777" w:rsidR="00307131" w:rsidRDefault="00307131">
      <w:pPr>
        <w:spacing w:line="240" w:lineRule="auto"/>
      </w:pPr>
      <w:r>
        <w:separator/>
      </w:r>
    </w:p>
  </w:endnote>
  <w:endnote w:type="continuationSeparator" w:id="0">
    <w:p w14:paraId="0B131EBE" w14:textId="77777777" w:rsidR="00307131" w:rsidRDefault="003071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460C2" w14:textId="77777777" w:rsidR="00307131" w:rsidRDefault="00307131">
      <w:pPr>
        <w:spacing w:after="0"/>
      </w:pPr>
      <w:r>
        <w:separator/>
      </w:r>
    </w:p>
  </w:footnote>
  <w:footnote w:type="continuationSeparator" w:id="0">
    <w:p w14:paraId="096CFE5E" w14:textId="77777777" w:rsidR="00307131" w:rsidRDefault="003071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7B5"/>
    <w:rsid w:val="0002077B"/>
    <w:rsid w:val="00037B4F"/>
    <w:rsid w:val="00096BA5"/>
    <w:rsid w:val="000B207A"/>
    <w:rsid w:val="000C2303"/>
    <w:rsid w:val="000C59E3"/>
    <w:rsid w:val="000F5527"/>
    <w:rsid w:val="001364C8"/>
    <w:rsid w:val="0014071A"/>
    <w:rsid w:val="00167675"/>
    <w:rsid w:val="001973AF"/>
    <w:rsid w:val="001A27DF"/>
    <w:rsid w:val="001B2729"/>
    <w:rsid w:val="001C009F"/>
    <w:rsid w:val="00200676"/>
    <w:rsid w:val="0024305A"/>
    <w:rsid w:val="00262B05"/>
    <w:rsid w:val="00265811"/>
    <w:rsid w:val="00271E95"/>
    <w:rsid w:val="002B6A83"/>
    <w:rsid w:val="002F04D1"/>
    <w:rsid w:val="002F7EEF"/>
    <w:rsid w:val="00307131"/>
    <w:rsid w:val="0031610F"/>
    <w:rsid w:val="00316A0C"/>
    <w:rsid w:val="00334A50"/>
    <w:rsid w:val="003A1AFE"/>
    <w:rsid w:val="003C1857"/>
    <w:rsid w:val="004161DC"/>
    <w:rsid w:val="004210EA"/>
    <w:rsid w:val="00421828"/>
    <w:rsid w:val="004814EF"/>
    <w:rsid w:val="00492949"/>
    <w:rsid w:val="004C64F0"/>
    <w:rsid w:val="004F186E"/>
    <w:rsid w:val="004F64C7"/>
    <w:rsid w:val="005302DD"/>
    <w:rsid w:val="00573E62"/>
    <w:rsid w:val="005851D8"/>
    <w:rsid w:val="00585419"/>
    <w:rsid w:val="005C5D45"/>
    <w:rsid w:val="00633ED1"/>
    <w:rsid w:val="00637B95"/>
    <w:rsid w:val="00657182"/>
    <w:rsid w:val="006663AB"/>
    <w:rsid w:val="006945A6"/>
    <w:rsid w:val="00695B09"/>
    <w:rsid w:val="006B2A5E"/>
    <w:rsid w:val="006F65EC"/>
    <w:rsid w:val="00702369"/>
    <w:rsid w:val="007201E4"/>
    <w:rsid w:val="00776210"/>
    <w:rsid w:val="00797FD0"/>
    <w:rsid w:val="007A6065"/>
    <w:rsid w:val="007B2BE9"/>
    <w:rsid w:val="007E1891"/>
    <w:rsid w:val="00801A0D"/>
    <w:rsid w:val="00805ABF"/>
    <w:rsid w:val="0081184A"/>
    <w:rsid w:val="00812173"/>
    <w:rsid w:val="00817C5A"/>
    <w:rsid w:val="00826EEF"/>
    <w:rsid w:val="00851C23"/>
    <w:rsid w:val="008F619A"/>
    <w:rsid w:val="009577F4"/>
    <w:rsid w:val="00982D50"/>
    <w:rsid w:val="009969FC"/>
    <w:rsid w:val="009B3343"/>
    <w:rsid w:val="009B7098"/>
    <w:rsid w:val="00A22FBB"/>
    <w:rsid w:val="00A2321F"/>
    <w:rsid w:val="00A670C1"/>
    <w:rsid w:val="00AA48F2"/>
    <w:rsid w:val="00AC399E"/>
    <w:rsid w:val="00AC73BB"/>
    <w:rsid w:val="00B04BB5"/>
    <w:rsid w:val="00B04F13"/>
    <w:rsid w:val="00B144B0"/>
    <w:rsid w:val="00B36829"/>
    <w:rsid w:val="00B7289D"/>
    <w:rsid w:val="00B80DDA"/>
    <w:rsid w:val="00BB3BB5"/>
    <w:rsid w:val="00BF253B"/>
    <w:rsid w:val="00BF6AD2"/>
    <w:rsid w:val="00C13A6F"/>
    <w:rsid w:val="00C218A0"/>
    <w:rsid w:val="00C3425E"/>
    <w:rsid w:val="00C728DB"/>
    <w:rsid w:val="00C93C1E"/>
    <w:rsid w:val="00CF1012"/>
    <w:rsid w:val="00D02BE5"/>
    <w:rsid w:val="00D04F5E"/>
    <w:rsid w:val="00D53701"/>
    <w:rsid w:val="00D53A26"/>
    <w:rsid w:val="00D761BE"/>
    <w:rsid w:val="00DB1FCB"/>
    <w:rsid w:val="00DD1F95"/>
    <w:rsid w:val="00E0524E"/>
    <w:rsid w:val="00E07F1B"/>
    <w:rsid w:val="00E118CE"/>
    <w:rsid w:val="00E46258"/>
    <w:rsid w:val="00E63099"/>
    <w:rsid w:val="00E67655"/>
    <w:rsid w:val="00E677B5"/>
    <w:rsid w:val="00E72324"/>
    <w:rsid w:val="00E829F8"/>
    <w:rsid w:val="00EA705F"/>
    <w:rsid w:val="00ED3859"/>
    <w:rsid w:val="00EF1BC3"/>
    <w:rsid w:val="00F07C2E"/>
    <w:rsid w:val="00F12A4C"/>
    <w:rsid w:val="00F23EF2"/>
    <w:rsid w:val="00F4590E"/>
    <w:rsid w:val="00F60D7A"/>
    <w:rsid w:val="00F629F2"/>
    <w:rsid w:val="00F961F2"/>
    <w:rsid w:val="00FF010A"/>
    <w:rsid w:val="00FF1A07"/>
    <w:rsid w:val="6334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96D20"/>
  <w15:docId w15:val="{3B35EBBB-14BA-4DB1-AC92-27B653B4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Grid Accent 1"/>
    <w:basedOn w:val="a1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5">
    <w:name w:val="Light Grid Accent 5"/>
    <w:basedOn w:val="a1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1-5">
    <w:name w:val="Medium Shading 1 Accent 5"/>
    <w:basedOn w:val="a1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4">
    <w:name w:val="ข้อความบอลลูน อักขระ"/>
    <w:basedOn w:val="a0"/>
    <w:link w:val="a3"/>
    <w:uiPriority w:val="99"/>
    <w:semiHidden/>
    <w:qFormat/>
    <w:rPr>
      <w:rFonts w:ascii="Tahoma" w:hAnsi="Tahoma" w:cs="Angsana New"/>
      <w:sz w:val="16"/>
      <w:szCs w:val="20"/>
    </w:rPr>
  </w:style>
  <w:style w:type="paragraph" w:styleId="a6">
    <w:name w:val="No Spacing"/>
    <w:uiPriority w:val="1"/>
    <w:qFormat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พ.ต.ท.ธารโรจ ปุณฯ</dc:creator>
  <cp:lastModifiedBy>Acer</cp:lastModifiedBy>
  <cp:revision>5</cp:revision>
  <cp:lastPrinted>2026-06-22T06:43:00Z</cp:lastPrinted>
  <dcterms:created xsi:type="dcterms:W3CDTF">2026-07-21T06:15:00Z</dcterms:created>
  <dcterms:modified xsi:type="dcterms:W3CDTF">2026-07-21T06:18:00Z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eyJoZGlkIjoiMmU0OGExNmUxYTE3NGMzMzA4MjJjMmRhMWViNWIwMjgiLCJ1c2VySWQiOiIyMzU0MjAxNzkwNjAzIn0=</vt:lpwstr>
  </property>
  <property fmtid="{D5CDD505-2E9C-101B-9397-08002B2CF9AE}" pid="3" name="KSOProductBuildVer">
    <vt:lpwstr>1054-12.1.0.26880</vt:lpwstr>
  </property>
  <property fmtid="{D5CDD505-2E9C-101B-9397-08002B2CF9AE}" pid="4" name="ICV">
    <vt:lpwstr>2CA6B703D4B3469FBB0DC5B1C08BA14F_12</vt:lpwstr>
  </property>
</Properties>
</file>